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876" w:type="dxa"/>
        <w:tblLook w:val="04A0" w:firstRow="1" w:lastRow="0" w:firstColumn="1" w:lastColumn="0" w:noHBand="0" w:noVBand="1"/>
      </w:tblPr>
      <w:tblGrid>
        <w:gridCol w:w="3625"/>
        <w:gridCol w:w="3625"/>
        <w:gridCol w:w="3626"/>
      </w:tblGrid>
      <w:tr w:rsidR="009B28C4" w:rsidTr="005947F6">
        <w:trPr>
          <w:trHeight w:val="1172"/>
        </w:trPr>
        <w:tc>
          <w:tcPr>
            <w:tcW w:w="3625" w:type="dxa"/>
          </w:tcPr>
          <w:p w:rsidR="009B28C4" w:rsidRDefault="009B28C4" w:rsidP="005947F6">
            <w:r>
              <w:t>1. SLOVO S Ú / Ů:</w:t>
            </w:r>
          </w:p>
        </w:tc>
        <w:tc>
          <w:tcPr>
            <w:tcW w:w="3625" w:type="dxa"/>
          </w:tcPr>
          <w:p w:rsidR="009B28C4" w:rsidRDefault="009B28C4" w:rsidP="005947F6">
            <w:r>
              <w:t>2. SLOVO S TVRDOU SLABIKOU:</w:t>
            </w:r>
          </w:p>
        </w:tc>
        <w:tc>
          <w:tcPr>
            <w:tcW w:w="3626" w:type="dxa"/>
          </w:tcPr>
          <w:p w:rsidR="009B28C4" w:rsidRDefault="009B28C4" w:rsidP="005947F6">
            <w:r>
              <w:t xml:space="preserve">3. SLOVO S PÁROVOU SOUHLÁSKOU B: </w:t>
            </w:r>
          </w:p>
        </w:tc>
      </w:tr>
      <w:tr w:rsidR="009B28C4" w:rsidTr="005947F6">
        <w:trPr>
          <w:trHeight w:val="1172"/>
        </w:trPr>
        <w:tc>
          <w:tcPr>
            <w:tcW w:w="3625" w:type="dxa"/>
          </w:tcPr>
          <w:p w:rsidR="009B28C4" w:rsidRDefault="009B28C4" w:rsidP="005947F6">
            <w:r>
              <w:t>4. SLOVO SE SLABIKOU DĚ:</w:t>
            </w:r>
          </w:p>
        </w:tc>
        <w:tc>
          <w:tcPr>
            <w:tcW w:w="3625" w:type="dxa"/>
          </w:tcPr>
          <w:p w:rsidR="009B28C4" w:rsidRDefault="009B28C4" w:rsidP="005947F6">
            <w:r>
              <w:t>5. SLOVO S PÁROVOU SOUHLÁSKOU Ž:</w:t>
            </w:r>
          </w:p>
        </w:tc>
        <w:tc>
          <w:tcPr>
            <w:tcW w:w="3626" w:type="dxa"/>
          </w:tcPr>
          <w:p w:rsidR="009B28C4" w:rsidRDefault="009B28C4" w:rsidP="005947F6">
            <w:r>
              <w:t>6. SLOVO SE SLABIKOU NĚ:</w:t>
            </w:r>
          </w:p>
        </w:tc>
      </w:tr>
      <w:tr w:rsidR="009B28C4" w:rsidTr="005947F6">
        <w:trPr>
          <w:trHeight w:val="1115"/>
        </w:trPr>
        <w:tc>
          <w:tcPr>
            <w:tcW w:w="3625" w:type="dxa"/>
          </w:tcPr>
          <w:p w:rsidR="009B28C4" w:rsidRDefault="009B28C4" w:rsidP="005947F6">
            <w:r>
              <w:t xml:space="preserve">7. SYNONYMUM (SLOVO PODOBNÉ) K HOLKA: </w:t>
            </w:r>
          </w:p>
        </w:tc>
        <w:tc>
          <w:tcPr>
            <w:tcW w:w="3625" w:type="dxa"/>
          </w:tcPr>
          <w:p w:rsidR="009B28C4" w:rsidRDefault="009B28C4" w:rsidP="005947F6">
            <w:r>
              <w:t>8. SLOVO SE SLABIKOU TĚ:</w:t>
            </w:r>
          </w:p>
        </w:tc>
        <w:tc>
          <w:tcPr>
            <w:tcW w:w="3626" w:type="dxa"/>
          </w:tcPr>
          <w:p w:rsidR="009B28C4" w:rsidRDefault="009B28C4" w:rsidP="005947F6">
            <w:r>
              <w:t>9. SLOVO S MĚKKOU SLABIKOU:</w:t>
            </w:r>
          </w:p>
        </w:tc>
      </w:tr>
    </w:tbl>
    <w:p w:rsidR="00593981" w:rsidRDefault="009B28C4"/>
    <w:p w:rsidR="009B28C4" w:rsidRDefault="009B28C4">
      <w:r>
        <w:t>VÝBĚR SLOV: citron, hnědý, průvod, slečna, to je lež, děťátko, zub, kotě, rychlík</w:t>
      </w:r>
    </w:p>
    <w:p w:rsidR="009B28C4" w:rsidRDefault="009B28C4"/>
    <w:p w:rsidR="009B28C4" w:rsidRDefault="009B28C4"/>
    <w:p w:rsidR="009B28C4" w:rsidRDefault="009B28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189254</wp:posOffset>
            </wp:positionV>
            <wp:extent cx="6642100" cy="3060700"/>
            <wp:effectExtent l="0" t="0" r="0" b="0"/>
            <wp:wrapTight wrapText="bothSides">
              <wp:wrapPolygon edited="0">
                <wp:start x="0" y="0"/>
                <wp:lineTo x="0" y="21510"/>
                <wp:lineTo x="21559" y="21510"/>
                <wp:lineTo x="215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4-04-25 v 13.27.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B28C4" w:rsidRDefault="009B28C4"/>
    <w:p w:rsidR="009B28C4" w:rsidRDefault="009B28C4">
      <w:r>
        <w:t>SLOVA NAPIŠ NA LÍSTEČKY A PŘILEP PŘES DANÝ OBRÁZEK.</w:t>
      </w:r>
    </w:p>
    <w:p w:rsidR="009B28C4" w:rsidRDefault="009B28C4"/>
    <w:p w:rsidR="009B28C4" w:rsidRDefault="009B28C4">
      <w:bookmarkStart w:id="0" w:name="_GoBack"/>
      <w:bookmarkEnd w:id="0"/>
    </w:p>
    <w:sectPr w:rsidR="009B28C4" w:rsidSect="009B28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C4"/>
    <w:rsid w:val="002163B9"/>
    <w:rsid w:val="005453A5"/>
    <w:rsid w:val="009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4E1B"/>
  <w15:chartTrackingRefBased/>
  <w15:docId w15:val="{2F35EF44-7042-6F45-9BBF-65A823F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2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Fojtíková</dc:creator>
  <cp:keywords/>
  <dc:description/>
  <cp:lastModifiedBy>Andrejka Fojtíková</cp:lastModifiedBy>
  <cp:revision>1</cp:revision>
  <dcterms:created xsi:type="dcterms:W3CDTF">2024-04-26T10:25:00Z</dcterms:created>
  <dcterms:modified xsi:type="dcterms:W3CDTF">2024-04-26T10:27:00Z</dcterms:modified>
</cp:coreProperties>
</file>